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4E9524E0" w14:textId="77777777" w:rsidR="00264382" w:rsidRDefault="00264382" w:rsidP="0026438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A904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5064343" r:id="rId6"/>
        </w:object>
      </w:r>
      <w:bookmarkEnd w:id="0"/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64382" w14:paraId="26DA8EB7" w14:textId="77777777" w:rsidTr="00065E4C">
        <w:trPr>
          <w:trHeight w:val="788"/>
        </w:trPr>
        <w:tc>
          <w:tcPr>
            <w:tcW w:w="9867" w:type="dxa"/>
            <w:hideMark/>
          </w:tcPr>
          <w:p w14:paraId="4AB47EC4" w14:textId="77777777" w:rsidR="00264382" w:rsidRDefault="00264382" w:rsidP="00065E4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96FF36F" w14:textId="77777777" w:rsidR="00264382" w:rsidRDefault="00264382" w:rsidP="00065E4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9A1CE76" w14:textId="77777777" w:rsidR="00264382" w:rsidRDefault="00264382" w:rsidP="00264382">
      <w:pPr>
        <w:ind w:right="-1"/>
        <w:rPr>
          <w:b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C36795A" wp14:editId="40DA34A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3701E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  <w:bookmarkStart w:id="1" w:name="_Hlk92974164"/>
    </w:p>
    <w:p w14:paraId="3F7A3F63" w14:textId="77777777" w:rsidR="00264382" w:rsidRDefault="00264382" w:rsidP="00264382">
      <w:pPr>
        <w:ind w:left="142" w:right="-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30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1"/>
    <w:p w14:paraId="4FDE8D7C" w14:textId="77777777" w:rsidR="00264382" w:rsidRPr="00264382" w:rsidRDefault="00264382" w:rsidP="00264382">
      <w:pPr>
        <w:ind w:left="142" w:right="-1"/>
        <w:jc w:val="center"/>
        <w:rPr>
          <w:b/>
          <w:sz w:val="28"/>
          <w:szCs w:val="28"/>
        </w:rPr>
      </w:pPr>
    </w:p>
    <w:p w14:paraId="27E6A3B1" w14:textId="77777777" w:rsidR="00264382" w:rsidRPr="00264382" w:rsidRDefault="00264382" w:rsidP="00264382">
      <w:pPr>
        <w:ind w:left="142" w:right="-1"/>
        <w:jc w:val="center"/>
        <w:rPr>
          <w:b/>
          <w:sz w:val="28"/>
          <w:szCs w:val="28"/>
        </w:rPr>
      </w:pPr>
      <w:r w:rsidRPr="00725F4E">
        <w:rPr>
          <w:b/>
        </w:rPr>
        <w:t>РІШЕННЯ</w:t>
      </w:r>
    </w:p>
    <w:p w14:paraId="56228861" w14:textId="77777777" w:rsidR="00264382" w:rsidRPr="00725F4E" w:rsidRDefault="00264382" w:rsidP="00264382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5D6CB3B" w14:textId="77777777" w:rsidR="00264382" w:rsidRPr="00725F4E" w:rsidRDefault="00264382" w:rsidP="00264382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25F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затвердження ПрАТ «ДТЕК КИЇВСЬКІ РЕГІОНАЛЬНІ ЕЛЕКТРОМЕРЕЖІ» проєкту землеустрою та передачу земельної ділянки в оренду</w:t>
      </w:r>
    </w:p>
    <w:p w14:paraId="1C3F4FAE" w14:textId="77777777" w:rsidR="00264382" w:rsidRPr="00725F4E" w:rsidRDefault="00264382" w:rsidP="002643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3E0975C" w14:textId="77777777" w:rsidR="00264382" w:rsidRPr="00725F4E" w:rsidRDefault="00264382" w:rsidP="00264382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725F4E">
        <w:rPr>
          <w:color w:val="000000"/>
          <w:lang w:val="uk-UA"/>
        </w:rPr>
        <w:t xml:space="preserve">Розглянувши </w:t>
      </w:r>
      <w:r w:rsidR="00FC5253" w:rsidRPr="00725F4E">
        <w:rPr>
          <w:color w:val="000000"/>
          <w:lang w:val="uk-UA"/>
        </w:rPr>
        <w:t xml:space="preserve">лист </w:t>
      </w:r>
      <w:r w:rsidRPr="00725F4E">
        <w:rPr>
          <w:iCs/>
          <w:lang w:val="uk-UA"/>
        </w:rPr>
        <w:t xml:space="preserve">ПрАТ «ДТЕК КИЇВСЬКІ РЕГІОНАЛЬНІ ЕЛЕКТРОМЕРЕЖІ» про </w:t>
      </w:r>
      <w:r w:rsidRPr="00725F4E">
        <w:rPr>
          <w:color w:val="000000" w:themeColor="text1"/>
          <w:lang w:val="uk-UA"/>
        </w:rPr>
        <w:t>затвердження проєкту землеустрою</w:t>
      </w:r>
      <w:r w:rsidRPr="00725F4E">
        <w:rPr>
          <w:iCs/>
          <w:lang w:val="uk-UA"/>
        </w:rPr>
        <w:t xml:space="preserve"> та </w:t>
      </w:r>
      <w:r w:rsidRPr="00725F4E">
        <w:rPr>
          <w:color w:val="000000" w:themeColor="text1"/>
          <w:lang w:val="uk-UA"/>
        </w:rPr>
        <w:t xml:space="preserve">передачу </w:t>
      </w:r>
      <w:r w:rsidR="00FC5253" w:rsidRPr="00725F4E">
        <w:rPr>
          <w:color w:val="000000" w:themeColor="text1"/>
          <w:lang w:val="uk-UA"/>
        </w:rPr>
        <w:t xml:space="preserve">в користування на умовах оренди </w:t>
      </w:r>
      <w:r w:rsidRPr="00725F4E">
        <w:rPr>
          <w:color w:val="000000" w:themeColor="text1"/>
          <w:lang w:val="uk-UA"/>
        </w:rPr>
        <w:t>земельної ділянки</w:t>
      </w:r>
      <w:r w:rsidR="00FC5253" w:rsidRPr="00725F4E">
        <w:rPr>
          <w:color w:val="000000" w:themeColor="text1"/>
          <w:lang w:val="uk-UA"/>
        </w:rPr>
        <w:t xml:space="preserve"> для</w:t>
      </w:r>
      <w:r w:rsidRPr="00725F4E">
        <w:rPr>
          <w:color w:val="000000" w:themeColor="text1"/>
          <w:lang w:val="uk-UA"/>
        </w:rPr>
        <w:t xml:space="preserve"> розміщення, будівництва, експлуатації та обслуговування будівель і споруд об’єктів передачі електричної енергії (код КВЦПЗ – 14.02)</w:t>
      </w:r>
      <w:r w:rsidRPr="00725F4E">
        <w:rPr>
          <w:iCs/>
          <w:lang w:val="uk-UA"/>
        </w:rPr>
        <w:t xml:space="preserve"> </w:t>
      </w:r>
      <w:r w:rsidRPr="00725F4E">
        <w:rPr>
          <w:color w:val="000000"/>
          <w:lang w:val="uk-UA"/>
        </w:rPr>
        <w:t>в с. Демидів по вул. Річна, 121-А Вишгородського району Київської області, керуючись ст. ст. 12, 93, 95, 96, 116, 122 Земельного кодексу України, ст. ст. 6, 19 Закону України «Про оренду землі», ст. ст. 26, 59 Закону</w:t>
      </w:r>
      <w:r w:rsidRPr="00725F4E">
        <w:rPr>
          <w:color w:val="000000"/>
        </w:rPr>
        <w:t> </w:t>
      </w:r>
      <w:r w:rsidRPr="00725F4E">
        <w:rPr>
          <w:color w:val="000000"/>
          <w:lang w:val="uk-UA"/>
        </w:rPr>
        <w:t xml:space="preserve">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30.08.2023 року, селищна рада</w:t>
      </w:r>
      <w:r w:rsidRPr="00725F4E">
        <w:rPr>
          <w:color w:val="000000"/>
        </w:rPr>
        <w:t>  </w:t>
      </w:r>
    </w:p>
    <w:p w14:paraId="1A1B7366" w14:textId="77777777" w:rsidR="00264382" w:rsidRPr="00725F4E" w:rsidRDefault="00264382" w:rsidP="00264382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2A26D4C4" w14:textId="77777777" w:rsidR="00264382" w:rsidRPr="00725F4E" w:rsidRDefault="00264382" w:rsidP="00264382">
      <w:pPr>
        <w:jc w:val="center"/>
        <w:rPr>
          <w:b/>
        </w:rPr>
      </w:pPr>
      <w:r w:rsidRPr="00725F4E">
        <w:rPr>
          <w:b/>
        </w:rPr>
        <w:t>ВИРІШИЛА:</w:t>
      </w:r>
    </w:p>
    <w:p w14:paraId="2EBD2C56" w14:textId="77777777" w:rsidR="00264382" w:rsidRPr="00725F4E" w:rsidRDefault="00264382" w:rsidP="00264382">
      <w:pPr>
        <w:jc w:val="center"/>
        <w:rPr>
          <w:b/>
        </w:rPr>
      </w:pPr>
    </w:p>
    <w:p w14:paraId="2A5A9D82" w14:textId="77777777" w:rsidR="00264382" w:rsidRPr="00725F4E" w:rsidRDefault="00264382" w:rsidP="00264382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rPr>
          <w:bCs/>
        </w:rPr>
        <w:t xml:space="preserve">Затвердити </w:t>
      </w:r>
      <w:r w:rsidRPr="00725F4E">
        <w:rPr>
          <w:b/>
        </w:rPr>
        <w:t>ПрАТ «ДТЕК КИЇВСЬКІ РЕГІОНАЛЬНІ ЕЛЕКТРОМЕРЕЖІ»</w:t>
      </w:r>
      <w:r w:rsidRPr="00725F4E">
        <w:rPr>
          <w:bCs/>
        </w:rPr>
        <w:t xml:space="preserve"> проєкт землеустрою щодо відведення земельної ділянки в оренду площею 0,1121 га, кадастровий номер 3221882401:05:222:0001, яка розташована в с. Демидів по вул. Річна, 121-А Вишгородського району Київської області для розміщення, будівництва, експлуатації та обслуговування будівель і споруд об’єктів передачі електричної енергії (код КВЦПЗ – 14.02), розроблений Ірпінським міськрайонним виробничим відділом КОФ «Центру ДЗК».                                                                  </w:t>
      </w:r>
    </w:p>
    <w:p w14:paraId="71595BE4" w14:textId="77777777" w:rsidR="00264382" w:rsidRPr="00725F4E" w:rsidRDefault="00264382" w:rsidP="00264382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rPr>
          <w:b/>
        </w:rPr>
        <w:t>Передати в оренду</w:t>
      </w:r>
      <w:r w:rsidRPr="00725F4E">
        <w:rPr>
          <w:bCs/>
        </w:rPr>
        <w:t xml:space="preserve"> ПрАТ «ДТЕК КИЇВСЬКІ РЕГІОНАЛЬНІ ЕЛЕКТРОМЕРЕЖІ» терміном на </w:t>
      </w:r>
      <w:r w:rsidRPr="00725F4E">
        <w:rPr>
          <w:b/>
        </w:rPr>
        <w:t>49 років</w:t>
      </w:r>
      <w:r w:rsidRPr="00725F4E">
        <w:rPr>
          <w:bCs/>
        </w:rPr>
        <w:t xml:space="preserve"> земельну ділянку </w:t>
      </w:r>
      <w:r w:rsidRPr="00725F4E">
        <w:rPr>
          <w:b/>
        </w:rPr>
        <w:t>площею 0,1121</w:t>
      </w:r>
      <w:r w:rsidRPr="00725F4E">
        <w:rPr>
          <w:bCs/>
        </w:rPr>
        <w:t xml:space="preserve"> га, кадастровий номер </w:t>
      </w:r>
      <w:r w:rsidRPr="00725F4E">
        <w:rPr>
          <w:b/>
        </w:rPr>
        <w:t>3221882401:05:222:0001</w:t>
      </w:r>
      <w:r w:rsidRPr="00725F4E">
        <w:rPr>
          <w:bCs/>
        </w:rPr>
        <w:t>, яка розташована в с. Демидів по вул. Річна, 121-А Вишгородського району Київської області для розміщення, будівництва, експлуатації та обслуговування будівель і споруд об’єктів передачі електричної енергії (код КВЦПЗ – 14.02).</w:t>
      </w:r>
    </w:p>
    <w:p w14:paraId="0C27279A" w14:textId="77777777" w:rsidR="00FC5253" w:rsidRPr="00725F4E" w:rsidRDefault="00264382" w:rsidP="00FC5253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rPr>
          <w:bCs/>
        </w:rPr>
        <w:t xml:space="preserve">Встановити орендну ставку у розмірі </w:t>
      </w:r>
      <w:r w:rsidRPr="00725F4E">
        <w:rPr>
          <w:b/>
        </w:rPr>
        <w:t>12 (дванадцять) %</w:t>
      </w:r>
      <w:r w:rsidRPr="00725F4E">
        <w:rPr>
          <w:bCs/>
        </w:rPr>
        <w:t xml:space="preserve"> від нормативної грошової оцінки земельної ділянки.</w:t>
      </w:r>
    </w:p>
    <w:p w14:paraId="5526F677" w14:textId="77777777" w:rsidR="00FC5253" w:rsidRPr="00725F4E" w:rsidRDefault="00264382" w:rsidP="00FC5253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rPr>
          <w:bCs/>
        </w:rPr>
        <w:t xml:space="preserve">Уповноважити </w:t>
      </w:r>
      <w:proofErr w:type="spellStart"/>
      <w:r w:rsidRPr="00725F4E">
        <w:rPr>
          <w:bCs/>
        </w:rPr>
        <w:t>Димерського</w:t>
      </w:r>
      <w:proofErr w:type="spellEnd"/>
      <w:r w:rsidRPr="00725F4E">
        <w:rPr>
          <w:bCs/>
        </w:rPr>
        <w:t xml:space="preserve"> селищного голову </w:t>
      </w:r>
      <w:proofErr w:type="spellStart"/>
      <w:r w:rsidRPr="00725F4E">
        <w:rPr>
          <w:bCs/>
        </w:rPr>
        <w:t>Підкурганного</w:t>
      </w:r>
      <w:proofErr w:type="spellEnd"/>
      <w:r w:rsidRPr="00725F4E">
        <w:rPr>
          <w:bCs/>
        </w:rPr>
        <w:t xml:space="preserve"> В</w:t>
      </w:r>
      <w:r w:rsidR="00FC5253" w:rsidRPr="00725F4E">
        <w:rPr>
          <w:bCs/>
        </w:rPr>
        <w:t xml:space="preserve">олодимира Володимировича </w:t>
      </w:r>
      <w:r w:rsidRPr="00725F4E">
        <w:rPr>
          <w:bCs/>
        </w:rPr>
        <w:t>на укладення із ПрАТ «ДТЕК КИЇВСЬКІ РЕГІОНАЛЬНІ ЕЛЕКТРОМЕРЕЖІ» договору оренди земельної ділянки.</w:t>
      </w:r>
    </w:p>
    <w:p w14:paraId="52CA23EC" w14:textId="77777777" w:rsidR="00FC5253" w:rsidRPr="00725F4E" w:rsidRDefault="00FC5253" w:rsidP="00FC5253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t xml:space="preserve">Контроль за виконанням цього рішення покласти на в.о. начальника відділу земельних відносин </w:t>
      </w:r>
      <w:proofErr w:type="spellStart"/>
      <w:r w:rsidRPr="00725F4E">
        <w:t>Нагалюка</w:t>
      </w:r>
      <w:proofErr w:type="spellEnd"/>
      <w:r w:rsidRPr="00725F4E">
        <w:t xml:space="preserve"> Р.О.</w:t>
      </w:r>
    </w:p>
    <w:p w14:paraId="5A171ACB" w14:textId="77777777" w:rsidR="00264382" w:rsidRPr="00725F4E" w:rsidRDefault="00264382" w:rsidP="00264382">
      <w:pPr>
        <w:tabs>
          <w:tab w:val="left" w:pos="1080"/>
        </w:tabs>
        <w:jc w:val="both"/>
      </w:pPr>
    </w:p>
    <w:p w14:paraId="436BD003" w14:textId="77777777" w:rsidR="00264382" w:rsidRPr="00725F4E" w:rsidRDefault="00264382" w:rsidP="00264382">
      <w:pPr>
        <w:rPr>
          <w:b/>
        </w:rPr>
      </w:pPr>
      <w:r w:rsidRPr="00725F4E">
        <w:rPr>
          <w:b/>
        </w:rPr>
        <w:t xml:space="preserve">    </w:t>
      </w:r>
      <w:bookmarkStart w:id="2" w:name="_Hlk108779435"/>
      <w:r w:rsidRPr="00725F4E">
        <w:rPr>
          <w:b/>
        </w:rPr>
        <w:t xml:space="preserve">Селищний голова                </w:t>
      </w:r>
      <w:r w:rsidRPr="00725F4E">
        <w:rPr>
          <w:b/>
          <w:lang w:val="ru-RU"/>
        </w:rPr>
        <w:t xml:space="preserve">             </w:t>
      </w:r>
      <w:r w:rsidRPr="00725F4E">
        <w:rPr>
          <w:b/>
        </w:rPr>
        <w:t xml:space="preserve">          </w:t>
      </w:r>
      <w:r w:rsidRPr="00725F4E"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2"/>
    <w:p w14:paraId="1A17DD02" w14:textId="77777777" w:rsidR="00264382" w:rsidRPr="00725F4E" w:rsidRDefault="00264382" w:rsidP="00264382">
      <w:pPr>
        <w:tabs>
          <w:tab w:val="left" w:pos="1080"/>
        </w:tabs>
        <w:jc w:val="both"/>
        <w:rPr>
          <w:bCs/>
        </w:rPr>
      </w:pPr>
    </w:p>
    <w:p w14:paraId="20864801" w14:textId="77777777" w:rsidR="00264382" w:rsidRPr="00725F4E" w:rsidRDefault="00264382" w:rsidP="00264382">
      <w:pPr>
        <w:tabs>
          <w:tab w:val="left" w:pos="1080"/>
        </w:tabs>
        <w:jc w:val="both"/>
        <w:rPr>
          <w:bCs/>
        </w:rPr>
      </w:pPr>
    </w:p>
    <w:p w14:paraId="7D5748FF" w14:textId="77777777" w:rsidR="00264382" w:rsidRPr="00725F4E" w:rsidRDefault="00264382" w:rsidP="00264382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смт Димер</w:t>
      </w:r>
    </w:p>
    <w:p w14:paraId="18986B48" w14:textId="77777777" w:rsidR="00264382" w:rsidRPr="00725F4E" w:rsidRDefault="00264382" w:rsidP="0026438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5F4E">
        <w:rPr>
          <w:rFonts w:ascii="Times New Roman" w:hAnsi="Times New Roman" w:cs="Times New Roman"/>
          <w:bCs/>
          <w:sz w:val="24"/>
          <w:szCs w:val="24"/>
        </w:rPr>
        <w:t>30 серпня 2023 року</w:t>
      </w:r>
    </w:p>
    <w:p w14:paraId="2A585A63" w14:textId="77777777" w:rsidR="0086343A" w:rsidRPr="00725F4E" w:rsidRDefault="00264382" w:rsidP="00264382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№</w:t>
      </w:r>
      <w:r w:rsidRPr="00725F4E">
        <w:rPr>
          <w:bCs/>
          <w:lang w:val="ru-RU"/>
        </w:rPr>
        <w:t xml:space="preserve"> 1442</w:t>
      </w:r>
      <w:r w:rsidRPr="00725F4E">
        <w:rPr>
          <w:bCs/>
        </w:rPr>
        <w:t>-30</w:t>
      </w:r>
      <w:r w:rsidRPr="00725F4E">
        <w:rPr>
          <w:bCs/>
          <w:lang w:val="ru-RU"/>
        </w:rPr>
        <w:t>-</w:t>
      </w:r>
      <w:r w:rsidRPr="00725F4E">
        <w:rPr>
          <w:bCs/>
          <w:lang w:val="en-US"/>
        </w:rPr>
        <w:t>VI</w:t>
      </w:r>
      <w:r w:rsidRPr="00725F4E">
        <w:rPr>
          <w:bCs/>
          <w:lang w:val="ru-RU"/>
        </w:rPr>
        <w:t>ІІ</w:t>
      </w:r>
    </w:p>
    <w:sectPr w:rsidR="0086343A" w:rsidRPr="00725F4E" w:rsidSect="00FC5253">
      <w:pgSz w:w="11906" w:h="16838"/>
      <w:pgMar w:top="851" w:right="850" w:bottom="709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7EA7154"/>
    <w:lvl w:ilvl="0" w:tplc="109204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82"/>
    <w:rsid w:val="00264382"/>
    <w:rsid w:val="00725F4E"/>
    <w:rsid w:val="0086343A"/>
    <w:rsid w:val="00FC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50D7CB"/>
  <w15:chartTrackingRefBased/>
  <w15:docId w15:val="{796005ED-A3F7-4495-B1B7-C6D694F4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4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643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26438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6438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2023-08-30T11:55:00Z</dcterms:created>
  <dcterms:modified xsi:type="dcterms:W3CDTF">2023-09-01T06:06:00Z</dcterms:modified>
</cp:coreProperties>
</file>